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EA6" w:rsidRDefault="00843EA6">
      <w:pPr>
        <w:rPr>
          <w:noProof/>
        </w:rPr>
      </w:pPr>
      <w:bookmarkStart w:id="0" w:name="_GoBack"/>
      <w:bookmarkEnd w:id="0"/>
    </w:p>
    <w:p w:rsidR="00E836E7" w:rsidRDefault="00ED08FC" w:rsidP="00E007E7">
      <w:pPr>
        <w:ind w:left="-426" w:righ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88B584" wp14:editId="17A82820">
                <wp:simplePos x="0" y="0"/>
                <wp:positionH relativeFrom="column">
                  <wp:posOffset>-166370</wp:posOffset>
                </wp:positionH>
                <wp:positionV relativeFrom="paragraph">
                  <wp:posOffset>2349500</wp:posOffset>
                </wp:positionV>
                <wp:extent cx="1495425" cy="1238250"/>
                <wp:effectExtent l="0" t="0" r="28575" b="1905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35A" w:rsidRDefault="00674EAD">
                            <w:r w:rsidRPr="00674EAD">
                              <w:rPr>
                                <w:noProof/>
                              </w:rPr>
                              <w:drawing>
                                <wp:inline distT="0" distB="0" distL="0" distR="0" wp14:anchorId="5326A924" wp14:editId="0D339B27">
                                  <wp:extent cx="1271968" cy="1079500"/>
                                  <wp:effectExtent l="0" t="0" r="4445" b="635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132" cy="1096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8B5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3.1pt;margin-top:185pt;width:117.75pt;height:97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">
                <v:textbox>
                  <w:txbxContent>
                    <w:p w:rsidR="0024335A" w:rsidRDefault="00674EAD">
                      <w:r w:rsidRPr="00674EAD">
                        <w:rPr>
                          <w:noProof/>
                        </w:rPr>
                        <w:drawing>
                          <wp:inline distT="0" distB="0" distL="0" distR="0" wp14:anchorId="5326A924" wp14:editId="0D339B27">
                            <wp:extent cx="1271968" cy="1079500"/>
                            <wp:effectExtent l="0" t="0" r="4445" b="635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2132" cy="1096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5B9D" w:rsidRPr="00674EAD"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646AEF3" wp14:editId="50B267B9">
                <wp:simplePos x="0" y="0"/>
                <wp:positionH relativeFrom="column">
                  <wp:posOffset>3062604</wp:posOffset>
                </wp:positionH>
                <wp:positionV relativeFrom="paragraph">
                  <wp:posOffset>2397125</wp:posOffset>
                </wp:positionV>
                <wp:extent cx="2733675" cy="1190625"/>
                <wp:effectExtent l="0" t="0" r="2857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EAD" w:rsidRDefault="00FF3430" w:rsidP="00674EA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Fitness- </w:t>
                            </w:r>
                          </w:p>
                          <w:p w:rsidR="00674EAD" w:rsidRDefault="00BB721D" w:rsidP="00674EA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und </w:t>
                            </w:r>
                          </w:p>
                          <w:p w:rsidR="00BB721D" w:rsidRDefault="00BB721D" w:rsidP="00674EA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Gesundheitstrainer/in</w:t>
                            </w:r>
                          </w:p>
                          <w:p w:rsidR="00ED08FC" w:rsidRPr="00674EAD" w:rsidRDefault="00ED08FC" w:rsidP="00674EAD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Teilzeit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AEF3" id="_x0000_s1027" type="#_x0000_t202" style="position:absolute;left:0;text-align:left;margin-left:241.15pt;margin-top:188.75pt;width:215.25pt;height:93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">
                <v:textbox>
                  <w:txbxContent>
                    <w:p w:rsidR="00674EAD" w:rsidRDefault="00FF3430" w:rsidP="00674EAD">
                      <w:pPr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Fitness- </w:t>
                      </w:r>
                    </w:p>
                    <w:p w:rsidR="00674EAD" w:rsidRDefault="00BB721D" w:rsidP="00674EAD">
                      <w:pPr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und </w:t>
                      </w:r>
                    </w:p>
                    <w:p w:rsidR="00BB721D" w:rsidRDefault="00BB721D" w:rsidP="00674EAD">
                      <w:pPr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Gesundheitstrainer/in</w:t>
                      </w:r>
                    </w:p>
                    <w:p w:rsidR="00ED08FC" w:rsidRPr="00674EAD" w:rsidRDefault="00ED08FC" w:rsidP="00674EAD">
                      <w:pPr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Teilzeit</w:t>
                      </w:r>
                    </w:p>
                  </w:txbxContent>
                </v:textbox>
              </v:shape>
            </w:pict>
          </mc:Fallback>
        </mc:AlternateContent>
      </w:r>
      <w:r w:rsidR="003435CB" w:rsidRPr="003435CB">
        <w:rPr>
          <w:noProof/>
        </w:rPr>
        <w:drawing>
          <wp:inline distT="0" distB="0" distL="0" distR="0" wp14:anchorId="08908121" wp14:editId="2AB693C6">
            <wp:extent cx="6334125" cy="3647997"/>
            <wp:effectExtent l="0" t="0" r="0" b="0"/>
            <wp:docPr id="6" name="Grafik 6" descr="C:\Users\Tamaya\Pictures\Fotos Tamaya FOTOGRAF\bestof\_DSC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aya\Pictures\Fotos Tamaya FOTOGRAF\bestof\_DSC0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576" cy="369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A6" w:rsidRDefault="00843EA6"/>
    <w:p w:rsidR="00991634" w:rsidRDefault="00674EAD" w:rsidP="00705B9D">
      <w:pPr>
        <w:tabs>
          <w:tab w:val="left" w:pos="-284"/>
        </w:tabs>
        <w:ind w:left="-284" w:hanging="283"/>
        <w:rPr>
          <w:rFonts w:ascii="DINOT" w:hAnsi="DINOT" w:cs="DINOT"/>
        </w:rPr>
      </w:pPr>
      <w:r>
        <w:rPr>
          <w:noProof/>
        </w:rPr>
        <w:t xml:space="preserve">  </w:t>
      </w:r>
    </w:p>
    <w:p w:rsidR="002A104B" w:rsidRDefault="002A104B" w:rsidP="00E007E7">
      <w:pPr>
        <w:ind w:left="-284"/>
        <w:rPr>
          <w:rFonts w:ascii="DINOT" w:hAnsi="DINOT" w:cs="DINOT"/>
        </w:rPr>
        <w:sectPr w:rsidR="002A104B" w:rsidSect="00705B9D">
          <w:pgSz w:w="11906" w:h="16838"/>
          <w:pgMar w:top="0" w:right="424" w:bottom="1134" w:left="1417" w:header="708" w:footer="708" w:gutter="0"/>
          <w:cols w:space="708"/>
          <w:docGrid w:linePitch="360"/>
        </w:sectPr>
      </w:pPr>
    </w:p>
    <w:p w:rsidR="009341CD" w:rsidRPr="00764A34" w:rsidRDefault="009341CD" w:rsidP="00E20C2D">
      <w:pPr>
        <w:ind w:left="-284"/>
        <w:jc w:val="both"/>
        <w:rPr>
          <w:rFonts w:ascii="Candara" w:hAnsi="Candara" w:cs="DINOT"/>
          <w:b/>
          <w:sz w:val="23"/>
          <w:szCs w:val="23"/>
        </w:rPr>
      </w:pPr>
      <w:r w:rsidRPr="00764A34">
        <w:rPr>
          <w:rFonts w:ascii="Candara" w:hAnsi="Candara" w:cs="DINOT"/>
          <w:b/>
          <w:sz w:val="23"/>
          <w:szCs w:val="23"/>
        </w:rPr>
        <w:t xml:space="preserve">Wofür wir </w:t>
      </w:r>
      <w:r w:rsidR="0024335A" w:rsidRPr="00764A34">
        <w:rPr>
          <w:rFonts w:ascii="Candara" w:hAnsi="Candara" w:cs="DINOT"/>
          <w:b/>
          <w:sz w:val="23"/>
          <w:szCs w:val="23"/>
        </w:rPr>
        <w:t>dich</w:t>
      </w:r>
      <w:r w:rsidRPr="00764A34">
        <w:rPr>
          <w:rFonts w:ascii="Candara" w:hAnsi="Candara" w:cs="DINOT"/>
          <w:b/>
          <w:sz w:val="23"/>
          <w:szCs w:val="23"/>
        </w:rPr>
        <w:t xml:space="preserve"> brauchen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41CD" w:rsidRPr="00764A34" w:rsidRDefault="009341CD" w:rsidP="00E20C2D">
      <w:pPr>
        <w:ind w:left="-284"/>
        <w:jc w:val="both"/>
        <w:rPr>
          <w:rFonts w:ascii="Candara" w:hAnsi="Candara" w:cs="DINOT"/>
          <w:b/>
          <w:sz w:val="10"/>
          <w:szCs w:val="10"/>
        </w:rPr>
      </w:pPr>
      <w:r w:rsidRPr="00764A34">
        <w:rPr>
          <w:rFonts w:ascii="Candara" w:hAnsi="Candara" w:cs="DINOT"/>
          <w:b/>
          <w:sz w:val="10"/>
          <w:szCs w:val="10"/>
        </w:rPr>
        <w:t xml:space="preserve">                             </w:t>
      </w:r>
    </w:p>
    <w:p w:rsidR="002D1AA7" w:rsidRPr="00764A34" w:rsidRDefault="00FB3DC7" w:rsidP="00E20C2D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sz w:val="21"/>
          <w:szCs w:val="21"/>
        </w:rPr>
        <w:t xml:space="preserve">Wir bieten einen sehr interessanten und vielseitigen Job, bei dem du dein Hobby zum Beruf machen kannst. </w:t>
      </w:r>
    </w:p>
    <w:p w:rsidR="00BB721D" w:rsidRPr="00764A34" w:rsidRDefault="002D1AA7" w:rsidP="00BB721D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sz w:val="21"/>
          <w:szCs w:val="21"/>
        </w:rPr>
        <w:t>Einen Schwerpunkt d</w:t>
      </w:r>
      <w:r w:rsidR="00A86BA7" w:rsidRPr="00764A34">
        <w:rPr>
          <w:rFonts w:ascii="Candara" w:hAnsi="Candara" w:cs="DINOT"/>
          <w:sz w:val="21"/>
          <w:szCs w:val="21"/>
        </w:rPr>
        <w:t>eine</w:t>
      </w:r>
      <w:r w:rsidRPr="00764A34">
        <w:rPr>
          <w:rFonts w:ascii="Candara" w:hAnsi="Candara" w:cs="DINOT"/>
          <w:sz w:val="21"/>
          <w:szCs w:val="21"/>
        </w:rPr>
        <w:t>r</w:t>
      </w:r>
      <w:r w:rsidR="00A86BA7" w:rsidRPr="00764A34">
        <w:rPr>
          <w:rFonts w:ascii="Candara" w:hAnsi="Candara" w:cs="DINOT"/>
          <w:sz w:val="21"/>
          <w:szCs w:val="21"/>
        </w:rPr>
        <w:t xml:space="preserve"> Tätigkeiten </w:t>
      </w:r>
      <w:r w:rsidRPr="00764A34">
        <w:rPr>
          <w:rFonts w:ascii="Candara" w:hAnsi="Candara" w:cs="DINOT"/>
          <w:sz w:val="21"/>
          <w:szCs w:val="21"/>
        </w:rPr>
        <w:t>bilde</w:t>
      </w:r>
      <w:r w:rsidR="00BB721D">
        <w:rPr>
          <w:rFonts w:ascii="Candara" w:hAnsi="Candara" w:cs="DINOT"/>
          <w:sz w:val="21"/>
          <w:szCs w:val="21"/>
        </w:rPr>
        <w:t xml:space="preserve">n </w:t>
      </w:r>
      <w:r w:rsidR="00BB721D" w:rsidRPr="00764A34">
        <w:rPr>
          <w:rFonts w:ascii="Candara" w:hAnsi="Candara" w:cs="DINOT"/>
          <w:sz w:val="21"/>
          <w:szCs w:val="21"/>
        </w:rPr>
        <w:t>die Betreuung und Motivation unserer Kunden auf der Trainingsfläche</w:t>
      </w:r>
      <w:r w:rsidR="00250A82">
        <w:rPr>
          <w:rFonts w:ascii="Candara" w:hAnsi="Candara" w:cs="DINOT"/>
          <w:sz w:val="21"/>
          <w:szCs w:val="21"/>
        </w:rPr>
        <w:t>.</w:t>
      </w:r>
      <w:r w:rsidR="00BB721D" w:rsidRPr="00764A34">
        <w:rPr>
          <w:rFonts w:ascii="Candara" w:hAnsi="Candara" w:cs="DINOT"/>
          <w:sz w:val="21"/>
          <w:szCs w:val="21"/>
        </w:rPr>
        <w:t xml:space="preserve"> Darunter verstehen wir eine sehr individuelle und persönliche Trainingsberatung und Trainingsplanerstellung </w:t>
      </w:r>
      <w:r w:rsidR="00BB721D">
        <w:rPr>
          <w:rFonts w:ascii="Candara" w:hAnsi="Candara" w:cs="DINOT"/>
          <w:sz w:val="21"/>
          <w:szCs w:val="21"/>
        </w:rPr>
        <w:t xml:space="preserve">für den sportlichen und </w:t>
      </w:r>
      <w:r w:rsidR="00BB721D" w:rsidRPr="00764A34">
        <w:rPr>
          <w:rFonts w:ascii="Candara" w:hAnsi="Candara" w:cs="DINOT"/>
          <w:sz w:val="21"/>
          <w:szCs w:val="21"/>
        </w:rPr>
        <w:t>a</w:t>
      </w:r>
      <w:r w:rsidR="00BB721D">
        <w:rPr>
          <w:rFonts w:ascii="Candara" w:hAnsi="Candara" w:cs="DINOT"/>
          <w:sz w:val="21"/>
          <w:szCs w:val="21"/>
        </w:rPr>
        <w:t>uch für den Gesundheitsbereich.</w:t>
      </w:r>
    </w:p>
    <w:p w:rsidR="00BB721D" w:rsidRDefault="00BB721D" w:rsidP="00BB721D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sz w:val="21"/>
          <w:szCs w:val="21"/>
        </w:rPr>
        <w:t>Darüber hinaus gibt es</w:t>
      </w:r>
      <w:r>
        <w:rPr>
          <w:rFonts w:ascii="Candara" w:hAnsi="Candara" w:cs="DINOT"/>
          <w:sz w:val="21"/>
          <w:szCs w:val="21"/>
        </w:rPr>
        <w:t xml:space="preserve"> die Möglichkeit</w:t>
      </w:r>
      <w:r w:rsidRPr="00764A34">
        <w:rPr>
          <w:rFonts w:ascii="Candara" w:hAnsi="Candara" w:cs="DINOT"/>
          <w:sz w:val="21"/>
          <w:szCs w:val="21"/>
        </w:rPr>
        <w:t xml:space="preserve"> G</w:t>
      </w:r>
      <w:r>
        <w:rPr>
          <w:rFonts w:ascii="Candara" w:hAnsi="Candara" w:cs="DINOT"/>
          <w:sz w:val="21"/>
          <w:szCs w:val="21"/>
        </w:rPr>
        <w:t xml:space="preserve">ruppentrainings und </w:t>
      </w:r>
      <w:r w:rsidRPr="00764A34">
        <w:rPr>
          <w:rFonts w:ascii="Candara" w:hAnsi="Candara" w:cs="DINOT"/>
          <w:sz w:val="21"/>
          <w:szCs w:val="21"/>
        </w:rPr>
        <w:t>diverse Teilbereiche auf</w:t>
      </w:r>
      <w:r>
        <w:rPr>
          <w:rFonts w:ascii="Candara" w:hAnsi="Candara" w:cs="DINOT"/>
          <w:sz w:val="21"/>
          <w:szCs w:val="21"/>
        </w:rPr>
        <w:t xml:space="preserve"> </w:t>
      </w:r>
      <w:r w:rsidRPr="00764A34">
        <w:rPr>
          <w:rFonts w:ascii="Candara" w:hAnsi="Candara" w:cs="DINOT"/>
          <w:sz w:val="21"/>
          <w:szCs w:val="21"/>
        </w:rPr>
        <w:t>zu</w:t>
      </w:r>
      <w:r>
        <w:rPr>
          <w:rFonts w:ascii="Candara" w:hAnsi="Candara" w:cs="DINOT"/>
          <w:sz w:val="21"/>
          <w:szCs w:val="21"/>
        </w:rPr>
        <w:t xml:space="preserve"> </w:t>
      </w:r>
      <w:r w:rsidRPr="00764A34">
        <w:rPr>
          <w:rFonts w:ascii="Candara" w:hAnsi="Candara" w:cs="DINOT"/>
          <w:sz w:val="21"/>
          <w:szCs w:val="21"/>
        </w:rPr>
        <w:t>bauen – wie z.B. Dr. Wolff Rückentherapie</w:t>
      </w:r>
      <w:r>
        <w:rPr>
          <w:rFonts w:ascii="Candara" w:hAnsi="Candara" w:cs="DINOT"/>
          <w:sz w:val="21"/>
          <w:szCs w:val="21"/>
        </w:rPr>
        <w:t xml:space="preserve"> oder diverse Gruppentrainings Bewegung und Entspannung. </w:t>
      </w:r>
      <w:r w:rsidR="00250A82">
        <w:rPr>
          <w:rFonts w:ascii="Candara" w:hAnsi="Candara" w:cs="DINOT"/>
          <w:sz w:val="21"/>
          <w:szCs w:val="21"/>
        </w:rPr>
        <w:t xml:space="preserve">Genauso der Empfang an der Bar mit Gesprächen und Informationen für die Kunden sind wichtig. </w:t>
      </w:r>
      <w:r>
        <w:rPr>
          <w:rFonts w:ascii="Candara" w:hAnsi="Candara" w:cs="DINOT"/>
          <w:sz w:val="21"/>
          <w:szCs w:val="21"/>
        </w:rPr>
        <w:t xml:space="preserve">Ab und zu sind auch einmal ein paar Reparaturarbeiten oder Reinigungsarbeiten notwendig. </w:t>
      </w:r>
    </w:p>
    <w:p w:rsidR="00F01B9D" w:rsidRPr="00705B9D" w:rsidRDefault="00F01B9D" w:rsidP="000F5BDE">
      <w:pPr>
        <w:ind w:left="-284"/>
        <w:jc w:val="both"/>
        <w:rPr>
          <w:rFonts w:ascii="Candara" w:hAnsi="Candara" w:cs="DINOT"/>
          <w:sz w:val="16"/>
          <w:szCs w:val="16"/>
        </w:rPr>
      </w:pPr>
    </w:p>
    <w:p w:rsidR="009341CD" w:rsidRPr="00764A34" w:rsidRDefault="009341CD" w:rsidP="00E20C2D">
      <w:pPr>
        <w:ind w:left="-284"/>
        <w:jc w:val="both"/>
        <w:rPr>
          <w:rFonts w:ascii="Candara" w:hAnsi="Candara" w:cs="DINOT"/>
          <w:b/>
          <w:sz w:val="23"/>
          <w:szCs w:val="23"/>
        </w:rPr>
      </w:pPr>
      <w:r w:rsidRPr="00764A34">
        <w:rPr>
          <w:rFonts w:ascii="Candara" w:hAnsi="Candara" w:cs="DINOT"/>
          <w:b/>
          <w:sz w:val="23"/>
          <w:szCs w:val="23"/>
        </w:rPr>
        <w:t xml:space="preserve">Wie wir uns </w:t>
      </w:r>
      <w:r w:rsidR="000F5BDE" w:rsidRPr="00764A34">
        <w:rPr>
          <w:rFonts w:ascii="Candara" w:hAnsi="Candara" w:cs="DINOT"/>
          <w:b/>
          <w:sz w:val="23"/>
          <w:szCs w:val="23"/>
        </w:rPr>
        <w:t>dich</w:t>
      </w:r>
      <w:r w:rsidRPr="00764A34">
        <w:rPr>
          <w:rFonts w:ascii="Candara" w:hAnsi="Candara" w:cs="DINOT"/>
          <w:b/>
          <w:sz w:val="23"/>
          <w:szCs w:val="23"/>
        </w:rPr>
        <w:t xml:space="preserve"> vorstellen</w:t>
      </w:r>
    </w:p>
    <w:p w:rsidR="009341CD" w:rsidRPr="00764A34" w:rsidRDefault="009341CD" w:rsidP="00E20C2D">
      <w:pPr>
        <w:ind w:left="-284"/>
        <w:jc w:val="both"/>
        <w:rPr>
          <w:rFonts w:ascii="Candara" w:hAnsi="Candara" w:cs="DINOT"/>
          <w:b/>
          <w:sz w:val="10"/>
          <w:szCs w:val="10"/>
        </w:rPr>
      </w:pPr>
    </w:p>
    <w:p w:rsidR="003435CB" w:rsidRDefault="00937E8B" w:rsidP="003435CB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sz w:val="21"/>
          <w:szCs w:val="21"/>
        </w:rPr>
        <w:t>Du bist ein sportlicher</w:t>
      </w:r>
      <w:r w:rsidR="007373AE" w:rsidRPr="00764A34">
        <w:rPr>
          <w:rFonts w:ascii="Candara" w:hAnsi="Candara" w:cs="DINOT"/>
          <w:sz w:val="21"/>
          <w:szCs w:val="21"/>
        </w:rPr>
        <w:t>,</w:t>
      </w:r>
      <w:r w:rsidRPr="00764A34">
        <w:rPr>
          <w:rFonts w:ascii="Candara" w:hAnsi="Candara" w:cs="DINOT"/>
          <w:sz w:val="21"/>
          <w:szCs w:val="21"/>
        </w:rPr>
        <w:t xml:space="preserve"> herzlicher Mensch, hast eine abgeschlossene Fitnesstrainer/In Ausbildung</w:t>
      </w:r>
      <w:r w:rsidR="00776466">
        <w:rPr>
          <w:rFonts w:ascii="Candara" w:hAnsi="Candara" w:cs="DINOT"/>
          <w:sz w:val="21"/>
          <w:szCs w:val="21"/>
        </w:rPr>
        <w:t xml:space="preserve"> oder ähnliches wie z.B. Physiotherapie in Ausbildung</w:t>
      </w:r>
      <w:r w:rsidRPr="00764A34">
        <w:rPr>
          <w:rFonts w:ascii="Candara" w:hAnsi="Candara" w:cs="DINOT"/>
          <w:sz w:val="21"/>
          <w:szCs w:val="21"/>
        </w:rPr>
        <w:t xml:space="preserve"> </w:t>
      </w:r>
      <w:r w:rsidR="00B677F0">
        <w:rPr>
          <w:rFonts w:ascii="Candara" w:hAnsi="Candara" w:cs="DINOT"/>
          <w:sz w:val="21"/>
          <w:szCs w:val="21"/>
        </w:rPr>
        <w:t xml:space="preserve">oder </w:t>
      </w:r>
      <w:r w:rsidR="00776466">
        <w:rPr>
          <w:rFonts w:ascii="Candara" w:hAnsi="Candara" w:cs="DINOT"/>
          <w:sz w:val="21"/>
          <w:szCs w:val="21"/>
        </w:rPr>
        <w:t xml:space="preserve">hast </w:t>
      </w:r>
      <w:r w:rsidR="00B677F0">
        <w:rPr>
          <w:rFonts w:ascii="Candara" w:hAnsi="Candara" w:cs="DINOT"/>
          <w:sz w:val="21"/>
          <w:szCs w:val="21"/>
        </w:rPr>
        <w:t xml:space="preserve">einschlägige, praktische Erfahrung in diesem Bereich </w:t>
      </w:r>
      <w:r w:rsidR="000528BF">
        <w:rPr>
          <w:rFonts w:ascii="Candara" w:hAnsi="Candara" w:cs="DINOT"/>
          <w:sz w:val="21"/>
          <w:szCs w:val="21"/>
        </w:rPr>
        <w:t xml:space="preserve">und möchtest gerne </w:t>
      </w:r>
      <w:r w:rsidR="00BB721D">
        <w:rPr>
          <w:rFonts w:ascii="Candara" w:hAnsi="Candara" w:cs="DINOT"/>
          <w:sz w:val="21"/>
          <w:szCs w:val="21"/>
        </w:rPr>
        <w:t>mith</w:t>
      </w:r>
      <w:r w:rsidR="00776466">
        <w:rPr>
          <w:rFonts w:ascii="Candara" w:hAnsi="Candara" w:cs="DINOT"/>
          <w:sz w:val="21"/>
          <w:szCs w:val="21"/>
        </w:rPr>
        <w:t xml:space="preserve">elfen und unser Team bereichern? </w:t>
      </w:r>
      <w:r w:rsidR="007373AE" w:rsidRPr="00764A34">
        <w:rPr>
          <w:rFonts w:ascii="Candara" w:hAnsi="Candara" w:cs="DINOT"/>
          <w:sz w:val="21"/>
          <w:szCs w:val="21"/>
        </w:rPr>
        <w:t>Neben einem hohen Maß an Eigenverantwortung, Einsatzbereitschaft und Flexibilität, bringst du einen gesunden Menschenverstand, entsprechende</w:t>
      </w:r>
      <w:r w:rsidR="00FF3430">
        <w:rPr>
          <w:rFonts w:ascii="Candara" w:hAnsi="Candara" w:cs="DINOT"/>
          <w:sz w:val="21"/>
          <w:szCs w:val="21"/>
        </w:rPr>
        <w:t xml:space="preserve"> </w:t>
      </w:r>
      <w:r w:rsidR="00776466">
        <w:rPr>
          <w:rFonts w:ascii="Candara" w:hAnsi="Candara" w:cs="DINOT"/>
          <w:sz w:val="21"/>
          <w:szCs w:val="21"/>
        </w:rPr>
        <w:t>Umgangsformen sowie gute  Deutschkenntnisse  mit.</w:t>
      </w:r>
    </w:p>
    <w:p w:rsidR="003435CB" w:rsidRPr="00705B9D" w:rsidRDefault="003435CB" w:rsidP="003435CB">
      <w:pPr>
        <w:ind w:left="-284"/>
        <w:jc w:val="both"/>
        <w:rPr>
          <w:rFonts w:ascii="Candara" w:hAnsi="Candara" w:cs="DINOT"/>
          <w:b/>
          <w:sz w:val="16"/>
          <w:szCs w:val="16"/>
        </w:rPr>
      </w:pPr>
    </w:p>
    <w:p w:rsidR="00705B9D" w:rsidRDefault="009341CD" w:rsidP="00705B9D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b/>
          <w:sz w:val="23"/>
          <w:szCs w:val="23"/>
        </w:rPr>
        <w:t xml:space="preserve">Was </w:t>
      </w:r>
      <w:r w:rsidR="007373AE" w:rsidRPr="00764A34">
        <w:rPr>
          <w:rFonts w:ascii="Candara" w:hAnsi="Candara" w:cs="DINOT"/>
          <w:b/>
          <w:sz w:val="23"/>
          <w:szCs w:val="23"/>
        </w:rPr>
        <w:t>du</w:t>
      </w:r>
      <w:r w:rsidRPr="00764A34">
        <w:rPr>
          <w:rFonts w:ascii="Candara" w:hAnsi="Candara" w:cs="DINOT"/>
          <w:b/>
          <w:sz w:val="23"/>
          <w:szCs w:val="23"/>
        </w:rPr>
        <w:t xml:space="preserve"> über uns wissen sollte</w:t>
      </w:r>
      <w:r w:rsidR="007373AE" w:rsidRPr="00764A34">
        <w:rPr>
          <w:rFonts w:ascii="Candara" w:hAnsi="Candara" w:cs="DINOT"/>
          <w:b/>
          <w:sz w:val="23"/>
          <w:szCs w:val="23"/>
        </w:rPr>
        <w:t>st</w:t>
      </w:r>
    </w:p>
    <w:p w:rsidR="007373AE" w:rsidRPr="00764A34" w:rsidRDefault="00F01B9D" w:rsidP="00705B9D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C96319" wp14:editId="48EB72B3">
                <wp:simplePos x="0" y="0"/>
                <wp:positionH relativeFrom="column">
                  <wp:posOffset>88265</wp:posOffset>
                </wp:positionH>
                <wp:positionV relativeFrom="paragraph">
                  <wp:posOffset>623569</wp:posOffset>
                </wp:positionV>
                <wp:extent cx="6619875" cy="96202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430" w:rsidRDefault="00FF3430" w:rsidP="00273595">
                            <w:pPr>
                              <w:jc w:val="center"/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107451" w:rsidRDefault="00107451" w:rsidP="00273595">
                            <w:pPr>
                              <w:jc w:val="center"/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</w:pPr>
                            <w:r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 xml:space="preserve">Wenn </w:t>
                            </w:r>
                            <w:r w:rsidR="002D1AA7"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>du</w:t>
                            </w:r>
                            <w:r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D1AA7"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>d</w:t>
                            </w:r>
                            <w:r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>ich angesprochen fühl</w:t>
                            </w:r>
                            <w:r w:rsidR="002D1AA7"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>st</w:t>
                            </w:r>
                            <w:r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 xml:space="preserve">, freuen wir uns über </w:t>
                            </w:r>
                            <w:r w:rsidR="002D1AA7"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>deine</w:t>
                            </w:r>
                            <w:r w:rsidRPr="00764A34"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  <w:t xml:space="preserve"> Bewerbung:</w:t>
                            </w:r>
                          </w:p>
                          <w:p w:rsidR="00705B9D" w:rsidRPr="00764A34" w:rsidRDefault="00705B9D" w:rsidP="00273595">
                            <w:pPr>
                              <w:jc w:val="center"/>
                              <w:rPr>
                                <w:rFonts w:ascii="DINOT" w:hAnsi="DINOT" w:cs="DINOT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764A34" w:rsidRDefault="002D1AA7" w:rsidP="00273595">
                            <w:pPr>
                              <w:jc w:val="center"/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Gudrun Filzwieser </w:t>
                            </w:r>
                            <w:r w:rsidR="00FF3430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/ Thomas Kaltenbrunner </w:t>
                            </w:r>
                            <w:r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0664 3513188 </w:t>
                            </w:r>
                            <w:r w:rsidR="00764A34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8" w:history="1">
                              <w:r w:rsidR="00764A34" w:rsidRPr="00764A34">
                                <w:rPr>
                                  <w:rStyle w:val="Hyperlink"/>
                                  <w:rFonts w:ascii="DINOT" w:hAnsi="DINOT" w:cs="DINOT"/>
                                  <w:sz w:val="21"/>
                                  <w:szCs w:val="21"/>
                                </w:rPr>
                                <w:t>kontakt@TAMAYA.at</w:t>
                              </w:r>
                            </w:hyperlink>
                          </w:p>
                          <w:p w:rsidR="00107451" w:rsidRPr="00107451" w:rsidRDefault="00705B9D" w:rsidP="00273595">
                            <w:pPr>
                              <w:jc w:val="center"/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>TAMAYA</w:t>
                            </w:r>
                            <w:r w:rsidR="00107451" w:rsidRPr="00107451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64A34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>Sport- u. Gesun</w:t>
                            </w:r>
                            <w:r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>d</w:t>
                            </w:r>
                            <w:r w:rsidR="00764A34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>heitszentrum, Neudorf 6,</w:t>
                            </w:r>
                            <w:r w:rsidR="00107451" w:rsidRPr="00107451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 A-333</w:t>
                            </w:r>
                            <w:r w:rsidR="00764A34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>5</w:t>
                            </w:r>
                            <w:r w:rsidR="00107451" w:rsidRPr="00107451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>Gaflenz</w:t>
                            </w:r>
                            <w:r w:rsidR="00107451" w:rsidRPr="00107451">
                              <w:rPr>
                                <w:rFonts w:ascii="DINOT" w:hAnsi="DINOT" w:cs="DINOT"/>
                                <w:sz w:val="21"/>
                                <w:szCs w:val="21"/>
                              </w:rPr>
                              <w:t xml:space="preserve">, </w:t>
                            </w:r>
                            <w:hyperlink r:id="rId9" w:history="1">
                              <w:r w:rsidR="00764A34" w:rsidRPr="00785F36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www.</w:t>
                              </w:r>
                            </w:hyperlink>
                            <w:r w:rsidR="00764A34">
                              <w:rPr>
                                <w:rStyle w:val="Hyperlink"/>
                                <w:sz w:val="21"/>
                                <w:szCs w:val="21"/>
                              </w:rPr>
                              <w:t>tamaya.at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6319" id="_x0000_s1028" type="#_x0000_t202" style="position:absolute;left:0;text-align:left;margin-left:6.95pt;margin-top:49.1pt;width:521.25pt;height:75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" filled="f" stroked="f">
                <v:textbox>
                  <w:txbxContent>
                    <w:p w:rsidR="00FF3430" w:rsidRDefault="00FF3430" w:rsidP="00273595">
                      <w:pPr>
                        <w:jc w:val="center"/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</w:pPr>
                    </w:p>
                    <w:p w:rsidR="00107451" w:rsidRDefault="00107451" w:rsidP="00273595">
                      <w:pPr>
                        <w:jc w:val="center"/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</w:pPr>
                      <w:r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 xml:space="preserve">Wenn </w:t>
                      </w:r>
                      <w:r w:rsidR="002D1AA7"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>du</w:t>
                      </w:r>
                      <w:r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2D1AA7"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>d</w:t>
                      </w:r>
                      <w:r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>ich angesprochen fühl</w:t>
                      </w:r>
                      <w:r w:rsidR="002D1AA7"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>st</w:t>
                      </w:r>
                      <w:r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 xml:space="preserve">, freuen wir uns über </w:t>
                      </w:r>
                      <w:r w:rsidR="002D1AA7"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>deine</w:t>
                      </w:r>
                      <w:r w:rsidRPr="00764A34"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  <w:t xml:space="preserve"> Bewerbung:</w:t>
                      </w:r>
                    </w:p>
                    <w:p w:rsidR="00705B9D" w:rsidRPr="00764A34" w:rsidRDefault="00705B9D" w:rsidP="00273595">
                      <w:pPr>
                        <w:jc w:val="center"/>
                        <w:rPr>
                          <w:rFonts w:ascii="DINOT" w:hAnsi="DINOT" w:cs="DINOT"/>
                          <w:b/>
                          <w:sz w:val="23"/>
                          <w:szCs w:val="23"/>
                        </w:rPr>
                      </w:pPr>
                    </w:p>
                    <w:p w:rsidR="00764A34" w:rsidRDefault="002D1AA7" w:rsidP="00273595">
                      <w:pPr>
                        <w:jc w:val="center"/>
                        <w:rPr>
                          <w:rFonts w:ascii="DINOT" w:hAnsi="DINOT" w:cs="DINOT"/>
                          <w:sz w:val="21"/>
                          <w:szCs w:val="21"/>
                        </w:rPr>
                      </w:pPr>
                      <w:r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Gudrun Filzwieser </w:t>
                      </w:r>
                      <w:r w:rsidR="00FF3430"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/ Thomas Kaltenbrunner </w:t>
                      </w:r>
                      <w:r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0664 3513188 </w:t>
                      </w:r>
                      <w:r w:rsidR="00764A34"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E-Mail: </w:t>
                      </w:r>
                      <w:hyperlink r:id="rId10" w:history="1">
                        <w:r w:rsidR="00764A34" w:rsidRPr="00764A34">
                          <w:rPr>
                            <w:rStyle w:val="Hyperlink"/>
                            <w:rFonts w:ascii="DINOT" w:hAnsi="DINOT" w:cs="DINOT"/>
                            <w:sz w:val="21"/>
                            <w:szCs w:val="21"/>
                          </w:rPr>
                          <w:t>kontakt@TAMAYA.at</w:t>
                        </w:r>
                      </w:hyperlink>
                    </w:p>
                    <w:p w:rsidR="00107451" w:rsidRPr="00107451" w:rsidRDefault="00705B9D" w:rsidP="00273595">
                      <w:pPr>
                        <w:jc w:val="center"/>
                        <w:rPr>
                          <w:rFonts w:ascii="DINOT" w:hAnsi="DINOT" w:cs="DINOT"/>
                          <w:sz w:val="21"/>
                          <w:szCs w:val="21"/>
                        </w:rPr>
                      </w:pPr>
                      <w:r>
                        <w:rPr>
                          <w:rFonts w:ascii="DINOT" w:hAnsi="DINOT" w:cs="DINOT"/>
                          <w:sz w:val="21"/>
                          <w:szCs w:val="21"/>
                        </w:rPr>
                        <w:t>TAMAYA</w:t>
                      </w:r>
                      <w:r w:rsidR="00107451" w:rsidRPr="00107451"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 </w:t>
                      </w:r>
                      <w:r w:rsidR="00764A34">
                        <w:rPr>
                          <w:rFonts w:ascii="DINOT" w:hAnsi="DINOT" w:cs="DINOT"/>
                          <w:sz w:val="21"/>
                          <w:szCs w:val="21"/>
                        </w:rPr>
                        <w:t>Sport- u. Gesun</w:t>
                      </w:r>
                      <w:r>
                        <w:rPr>
                          <w:rFonts w:ascii="DINOT" w:hAnsi="DINOT" w:cs="DINOT"/>
                          <w:sz w:val="21"/>
                          <w:szCs w:val="21"/>
                        </w:rPr>
                        <w:t>d</w:t>
                      </w:r>
                      <w:r w:rsidR="00764A34">
                        <w:rPr>
                          <w:rFonts w:ascii="DINOT" w:hAnsi="DINOT" w:cs="DINOT"/>
                          <w:sz w:val="21"/>
                          <w:szCs w:val="21"/>
                        </w:rPr>
                        <w:t>heitszentrum, Neudorf 6,</w:t>
                      </w:r>
                      <w:r w:rsidR="00107451" w:rsidRPr="00107451"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 A-333</w:t>
                      </w:r>
                      <w:r w:rsidR="00764A34">
                        <w:rPr>
                          <w:rFonts w:ascii="DINOT" w:hAnsi="DINOT" w:cs="DINOT"/>
                          <w:sz w:val="21"/>
                          <w:szCs w:val="21"/>
                        </w:rPr>
                        <w:t>5</w:t>
                      </w:r>
                      <w:r w:rsidR="00107451" w:rsidRPr="00107451"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DINOT" w:hAnsi="DINOT" w:cs="DINOT"/>
                          <w:sz w:val="21"/>
                          <w:szCs w:val="21"/>
                        </w:rPr>
                        <w:t>Gaflenz</w:t>
                      </w:r>
                      <w:r w:rsidR="00107451" w:rsidRPr="00107451">
                        <w:rPr>
                          <w:rFonts w:ascii="DINOT" w:hAnsi="DINOT" w:cs="DINOT"/>
                          <w:sz w:val="21"/>
                          <w:szCs w:val="21"/>
                        </w:rPr>
                        <w:t xml:space="preserve">, </w:t>
                      </w:r>
                      <w:hyperlink r:id="rId11" w:history="1">
                        <w:r w:rsidR="00764A34" w:rsidRPr="00785F36">
                          <w:rPr>
                            <w:rStyle w:val="Hyperlink"/>
                            <w:sz w:val="21"/>
                            <w:szCs w:val="21"/>
                          </w:rPr>
                          <w:t>www.</w:t>
                        </w:r>
                      </w:hyperlink>
                      <w:r w:rsidR="00764A34">
                        <w:rPr>
                          <w:rStyle w:val="Hyperlink"/>
                          <w:sz w:val="21"/>
                          <w:szCs w:val="21"/>
                        </w:rPr>
                        <w:t>tamaya.at</w:t>
                      </w:r>
                    </w:p>
                  </w:txbxContent>
                </v:textbox>
              </v:shape>
            </w:pict>
          </mc:Fallback>
        </mc:AlternateContent>
      </w:r>
      <w:r w:rsidR="007373AE" w:rsidRPr="00764A34">
        <w:rPr>
          <w:rFonts w:ascii="Candara" w:hAnsi="Candara" w:cs="DINOT"/>
          <w:sz w:val="21"/>
          <w:szCs w:val="21"/>
        </w:rPr>
        <w:t>TAMAYA ist individuell, trainiert individuell</w:t>
      </w:r>
      <w:r w:rsidR="00F41780">
        <w:rPr>
          <w:rFonts w:ascii="Candara" w:hAnsi="Candara" w:cs="DINOT"/>
          <w:sz w:val="21"/>
          <w:szCs w:val="21"/>
        </w:rPr>
        <w:t xml:space="preserve"> und</w:t>
      </w:r>
      <w:r w:rsidR="007373AE" w:rsidRPr="00764A34">
        <w:rPr>
          <w:rFonts w:ascii="Candara" w:hAnsi="Candara" w:cs="DINOT"/>
          <w:sz w:val="21"/>
          <w:szCs w:val="21"/>
        </w:rPr>
        <w:t xml:space="preserve"> fühlt individuell. Wir bi</w:t>
      </w:r>
      <w:r w:rsidR="00776466">
        <w:rPr>
          <w:rFonts w:ascii="Candara" w:hAnsi="Candara" w:cs="DINOT"/>
          <w:sz w:val="21"/>
          <w:szCs w:val="21"/>
        </w:rPr>
        <w:t>eten das etwas andere Training. B</w:t>
      </w:r>
      <w:r w:rsidR="00014859" w:rsidRPr="00764A34">
        <w:rPr>
          <w:rFonts w:ascii="Candara" w:hAnsi="Candara" w:cs="DINOT"/>
          <w:sz w:val="21"/>
          <w:szCs w:val="21"/>
        </w:rPr>
        <w:t>ei uns</w:t>
      </w:r>
      <w:r w:rsidR="007373AE" w:rsidRPr="00764A34">
        <w:rPr>
          <w:rFonts w:ascii="Candara" w:hAnsi="Candara" w:cs="DINOT"/>
          <w:sz w:val="21"/>
          <w:szCs w:val="21"/>
        </w:rPr>
        <w:t xml:space="preserve"> steht </w:t>
      </w:r>
      <w:r w:rsidR="00014859" w:rsidRPr="00764A34">
        <w:rPr>
          <w:rFonts w:ascii="Candara" w:hAnsi="Candara" w:cs="DINOT"/>
          <w:sz w:val="21"/>
          <w:szCs w:val="21"/>
        </w:rPr>
        <w:t>der Mensch</w:t>
      </w:r>
      <w:r w:rsidR="007373AE" w:rsidRPr="00764A34">
        <w:rPr>
          <w:rFonts w:ascii="Candara" w:hAnsi="Candara" w:cs="DINOT"/>
          <w:sz w:val="21"/>
          <w:szCs w:val="21"/>
        </w:rPr>
        <w:t xml:space="preserve"> im Mittelpunkt: als ganzheitliche Person – </w:t>
      </w:r>
      <w:r w:rsidR="00014859" w:rsidRPr="00764A34">
        <w:rPr>
          <w:rFonts w:ascii="Candara" w:hAnsi="Candara" w:cs="DINOT"/>
          <w:sz w:val="21"/>
          <w:szCs w:val="21"/>
        </w:rPr>
        <w:t>mit s</w:t>
      </w:r>
      <w:r w:rsidR="007373AE" w:rsidRPr="00764A34">
        <w:rPr>
          <w:rFonts w:ascii="Candara" w:hAnsi="Candara" w:cs="DINOT"/>
          <w:sz w:val="21"/>
          <w:szCs w:val="21"/>
        </w:rPr>
        <w:t>eine</w:t>
      </w:r>
      <w:r w:rsidR="00014859" w:rsidRPr="00764A34">
        <w:rPr>
          <w:rFonts w:ascii="Candara" w:hAnsi="Candara" w:cs="DINOT"/>
          <w:sz w:val="21"/>
          <w:szCs w:val="21"/>
        </w:rPr>
        <w:t>n</w:t>
      </w:r>
      <w:r w:rsidR="007373AE" w:rsidRPr="00764A34">
        <w:rPr>
          <w:rFonts w:ascii="Candara" w:hAnsi="Candara" w:cs="DINOT"/>
          <w:sz w:val="21"/>
          <w:szCs w:val="21"/>
        </w:rPr>
        <w:t xml:space="preserve"> Wehwehchen und Problemzonen – </w:t>
      </w:r>
      <w:r w:rsidR="00014859" w:rsidRPr="00764A34">
        <w:rPr>
          <w:rFonts w:ascii="Candara" w:hAnsi="Candara" w:cs="DINOT"/>
          <w:sz w:val="21"/>
          <w:szCs w:val="21"/>
        </w:rPr>
        <w:t>und s</w:t>
      </w:r>
      <w:r w:rsidR="007373AE" w:rsidRPr="00764A34">
        <w:rPr>
          <w:rFonts w:ascii="Candara" w:hAnsi="Candara" w:cs="DINOT"/>
          <w:sz w:val="21"/>
          <w:szCs w:val="21"/>
        </w:rPr>
        <w:t>eine</w:t>
      </w:r>
      <w:r w:rsidR="00014859" w:rsidRPr="00764A34">
        <w:rPr>
          <w:rFonts w:ascii="Candara" w:hAnsi="Candara" w:cs="DINOT"/>
          <w:sz w:val="21"/>
          <w:szCs w:val="21"/>
        </w:rPr>
        <w:t>n</w:t>
      </w:r>
      <w:r w:rsidR="007373AE" w:rsidRPr="00764A34">
        <w:rPr>
          <w:rFonts w:ascii="Candara" w:hAnsi="Candara" w:cs="DINOT"/>
          <w:sz w:val="21"/>
          <w:szCs w:val="21"/>
        </w:rPr>
        <w:t xml:space="preserve"> Wünsche</w:t>
      </w:r>
      <w:r w:rsidR="00014859" w:rsidRPr="00764A34">
        <w:rPr>
          <w:rFonts w:ascii="Candara" w:hAnsi="Candara" w:cs="DINOT"/>
          <w:sz w:val="21"/>
          <w:szCs w:val="21"/>
        </w:rPr>
        <w:t xml:space="preserve"> und Zielen</w:t>
      </w:r>
      <w:r w:rsidR="007373AE" w:rsidRPr="00764A34">
        <w:rPr>
          <w:rFonts w:ascii="Candara" w:hAnsi="Candara" w:cs="DINOT"/>
          <w:sz w:val="21"/>
          <w:szCs w:val="21"/>
        </w:rPr>
        <w:t>. </w:t>
      </w:r>
    </w:p>
    <w:p w:rsidR="00776466" w:rsidRDefault="00776466" w:rsidP="00014859">
      <w:pPr>
        <w:ind w:left="-284"/>
        <w:jc w:val="both"/>
        <w:rPr>
          <w:rFonts w:ascii="Candara" w:hAnsi="Candara" w:cs="DINOT"/>
          <w:sz w:val="21"/>
          <w:szCs w:val="21"/>
        </w:rPr>
      </w:pPr>
    </w:p>
    <w:p w:rsidR="00776466" w:rsidRDefault="00776466" w:rsidP="00014859">
      <w:pPr>
        <w:ind w:left="-284"/>
        <w:jc w:val="both"/>
        <w:rPr>
          <w:rFonts w:ascii="Candara" w:hAnsi="Candara" w:cs="DINOT"/>
          <w:sz w:val="21"/>
          <w:szCs w:val="21"/>
        </w:rPr>
      </w:pPr>
    </w:p>
    <w:p w:rsidR="00776466" w:rsidRDefault="00776466" w:rsidP="00014859">
      <w:pPr>
        <w:ind w:left="-284"/>
        <w:jc w:val="both"/>
        <w:rPr>
          <w:rFonts w:ascii="Candara" w:hAnsi="Candara" w:cs="DINOT"/>
          <w:sz w:val="21"/>
          <w:szCs w:val="21"/>
        </w:rPr>
      </w:pPr>
    </w:p>
    <w:p w:rsidR="00014859" w:rsidRDefault="00F41780" w:rsidP="00014859">
      <w:pPr>
        <w:ind w:left="-284"/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Ein wunderschönes Ambiente</w:t>
      </w:r>
      <w:r w:rsidR="00173594">
        <w:rPr>
          <w:rFonts w:ascii="Candara" w:hAnsi="Candara" w:cs="DINOT"/>
          <w:sz w:val="21"/>
          <w:szCs w:val="21"/>
        </w:rPr>
        <w:t xml:space="preserve"> mit eigenem Gartenbereich</w:t>
      </w:r>
      <w:r w:rsidR="00416D0E">
        <w:rPr>
          <w:rFonts w:ascii="Candara" w:hAnsi="Candara" w:cs="DINOT"/>
          <w:sz w:val="21"/>
          <w:szCs w:val="21"/>
        </w:rPr>
        <w:t>,</w:t>
      </w:r>
      <w:r>
        <w:rPr>
          <w:rFonts w:ascii="Candara" w:hAnsi="Candara" w:cs="DINOT"/>
          <w:sz w:val="21"/>
          <w:szCs w:val="21"/>
        </w:rPr>
        <w:t xml:space="preserve"> </w:t>
      </w:r>
      <w:r w:rsidR="00776466">
        <w:rPr>
          <w:rFonts w:ascii="Candara" w:hAnsi="Candara" w:cs="DINOT"/>
          <w:sz w:val="21"/>
          <w:szCs w:val="21"/>
        </w:rPr>
        <w:t xml:space="preserve">am Beginn des </w:t>
      </w:r>
      <w:proofErr w:type="spellStart"/>
      <w:r w:rsidR="00776466">
        <w:rPr>
          <w:rFonts w:ascii="Candara" w:hAnsi="Candara" w:cs="DINOT"/>
          <w:sz w:val="21"/>
          <w:szCs w:val="21"/>
        </w:rPr>
        <w:t>Ennstales</w:t>
      </w:r>
      <w:proofErr w:type="spellEnd"/>
      <w:r w:rsidR="00776466">
        <w:rPr>
          <w:rFonts w:ascii="Candara" w:hAnsi="Candara" w:cs="DINOT"/>
          <w:sz w:val="21"/>
          <w:szCs w:val="21"/>
        </w:rPr>
        <w:t xml:space="preserve">, nur wenige Km vom </w:t>
      </w:r>
      <w:proofErr w:type="spellStart"/>
      <w:r w:rsidR="00776466">
        <w:rPr>
          <w:rFonts w:ascii="Candara" w:hAnsi="Candara" w:cs="DINOT"/>
          <w:sz w:val="21"/>
          <w:szCs w:val="21"/>
        </w:rPr>
        <w:t>Ybbstal</w:t>
      </w:r>
      <w:proofErr w:type="spellEnd"/>
      <w:r w:rsidR="00776466">
        <w:rPr>
          <w:rFonts w:ascii="Candara" w:hAnsi="Candara" w:cs="DINOT"/>
          <w:sz w:val="21"/>
          <w:szCs w:val="21"/>
        </w:rPr>
        <w:t xml:space="preserve"> entfernt,</w:t>
      </w:r>
      <w:r w:rsidR="00173594">
        <w:rPr>
          <w:rFonts w:ascii="Candara" w:hAnsi="Candara" w:cs="DINOT"/>
          <w:sz w:val="21"/>
          <w:szCs w:val="21"/>
        </w:rPr>
        <w:t xml:space="preserve"> und ein motiviertes Team sorgen dafür, dass </w:t>
      </w:r>
      <w:r w:rsidR="00FF3430">
        <w:rPr>
          <w:rFonts w:ascii="Candara" w:hAnsi="Candara" w:cs="DINOT"/>
          <w:sz w:val="21"/>
          <w:szCs w:val="21"/>
        </w:rPr>
        <w:t>die Kundeninnen</w:t>
      </w:r>
      <w:r w:rsidR="00027E8C">
        <w:rPr>
          <w:rFonts w:ascii="Candara" w:hAnsi="Candara" w:cs="DINOT"/>
          <w:sz w:val="21"/>
          <w:szCs w:val="21"/>
        </w:rPr>
        <w:t xml:space="preserve"> auf dem Weg zu mehr Wohlbefinden und Gesundheit bestmöglich unterstützt werden. </w:t>
      </w:r>
    </w:p>
    <w:p w:rsidR="00027E8C" w:rsidRDefault="00027E8C" w:rsidP="00014859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027E8C">
        <w:rPr>
          <w:rFonts w:ascii="Candara" w:hAnsi="Candara" w:cs="DINOT"/>
          <w:sz w:val="21"/>
          <w:szCs w:val="21"/>
        </w:rPr>
        <w:t>Sportler, Gesundheitsorientierte und genauso 50. – 120. jährige sind im TAMAYA herzlichst willkommen und bestens betreut.</w:t>
      </w:r>
    </w:p>
    <w:p w:rsidR="007373AE" w:rsidRPr="00705B9D" w:rsidRDefault="007373AE" w:rsidP="00E20C2D">
      <w:pPr>
        <w:ind w:left="-284"/>
        <w:jc w:val="both"/>
        <w:rPr>
          <w:rFonts w:ascii="Candara" w:hAnsi="Candara" w:cs="DINOT"/>
          <w:sz w:val="16"/>
          <w:szCs w:val="16"/>
        </w:rPr>
      </w:pPr>
    </w:p>
    <w:p w:rsidR="00E20C2D" w:rsidRPr="00776466" w:rsidRDefault="009341CD" w:rsidP="00776466">
      <w:pPr>
        <w:ind w:left="-284"/>
        <w:jc w:val="both"/>
        <w:rPr>
          <w:rFonts w:ascii="Candara" w:hAnsi="Candara" w:cs="DINOT"/>
          <w:b/>
          <w:sz w:val="23"/>
          <w:szCs w:val="23"/>
        </w:rPr>
      </w:pPr>
      <w:r w:rsidRPr="00764A34">
        <w:rPr>
          <w:rFonts w:ascii="Candara" w:hAnsi="Candara" w:cs="DINOT"/>
          <w:b/>
          <w:sz w:val="23"/>
          <w:szCs w:val="23"/>
        </w:rPr>
        <w:t xml:space="preserve">Was wir </w:t>
      </w:r>
      <w:r w:rsidR="007373AE" w:rsidRPr="00764A34">
        <w:rPr>
          <w:rFonts w:ascii="Candara" w:hAnsi="Candara" w:cs="DINOT"/>
          <w:b/>
          <w:sz w:val="23"/>
          <w:szCs w:val="23"/>
        </w:rPr>
        <w:t>dir</w:t>
      </w:r>
      <w:r w:rsidRPr="00764A34">
        <w:rPr>
          <w:rFonts w:ascii="Candara" w:hAnsi="Candara" w:cs="DINOT"/>
          <w:b/>
          <w:sz w:val="23"/>
          <w:szCs w:val="23"/>
        </w:rPr>
        <w:t xml:space="preserve"> bieten</w:t>
      </w:r>
    </w:p>
    <w:p w:rsidR="00250A82" w:rsidRDefault="00B677F0" w:rsidP="00F16B97">
      <w:pPr>
        <w:pStyle w:val="Listenabsatz"/>
        <w:numPr>
          <w:ilvl w:val="0"/>
          <w:numId w:val="1"/>
        </w:numPr>
        <w:jc w:val="both"/>
        <w:rPr>
          <w:rFonts w:ascii="Candara" w:hAnsi="Candara" w:cs="DINOT"/>
          <w:sz w:val="21"/>
          <w:szCs w:val="21"/>
        </w:rPr>
      </w:pPr>
      <w:r w:rsidRPr="00776466">
        <w:rPr>
          <w:rFonts w:ascii="Candara" w:hAnsi="Candara" w:cs="DINOT"/>
          <w:sz w:val="21"/>
          <w:szCs w:val="21"/>
        </w:rPr>
        <w:t>E</w:t>
      </w:r>
      <w:r w:rsidR="002D1AA7" w:rsidRPr="00776466">
        <w:rPr>
          <w:rFonts w:ascii="Candara" w:hAnsi="Candara" w:cs="DINOT"/>
          <w:sz w:val="21"/>
          <w:szCs w:val="21"/>
        </w:rPr>
        <w:t xml:space="preserve">ine Teilzeitbeschäftigung mit </w:t>
      </w:r>
      <w:r w:rsidR="00FF3430" w:rsidRPr="00776466">
        <w:rPr>
          <w:rFonts w:ascii="Candara" w:hAnsi="Candara" w:cs="DINOT"/>
          <w:sz w:val="21"/>
          <w:szCs w:val="21"/>
        </w:rPr>
        <w:t xml:space="preserve">rund </w:t>
      </w:r>
      <w:r w:rsidR="00776466" w:rsidRPr="00776466">
        <w:rPr>
          <w:rFonts w:ascii="Candara" w:hAnsi="Candara" w:cs="DINOT"/>
          <w:sz w:val="21"/>
          <w:szCs w:val="21"/>
        </w:rPr>
        <w:t>10-12</w:t>
      </w:r>
      <w:r w:rsidR="002D1AA7" w:rsidRPr="00776466">
        <w:rPr>
          <w:rFonts w:ascii="Candara" w:hAnsi="Candara" w:cs="DINOT"/>
          <w:sz w:val="21"/>
          <w:szCs w:val="21"/>
        </w:rPr>
        <w:t xml:space="preserve"> Stunden</w:t>
      </w:r>
      <w:r w:rsidR="00250A82">
        <w:rPr>
          <w:rFonts w:ascii="Candara" w:hAnsi="Candara" w:cs="DINOT"/>
          <w:sz w:val="21"/>
          <w:szCs w:val="21"/>
        </w:rPr>
        <w:t>, von Oktober bis März.</w:t>
      </w:r>
    </w:p>
    <w:p w:rsidR="00F41780" w:rsidRPr="00776466" w:rsidRDefault="00250A82" w:rsidP="00F16B97">
      <w:pPr>
        <w:pStyle w:val="Listenabsatz"/>
        <w:numPr>
          <w:ilvl w:val="0"/>
          <w:numId w:val="1"/>
        </w:numPr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Sehr</w:t>
      </w:r>
      <w:r w:rsidR="00F41780" w:rsidRPr="00776466">
        <w:rPr>
          <w:rFonts w:ascii="Candara" w:hAnsi="Candara" w:cs="DINOT"/>
          <w:sz w:val="21"/>
          <w:szCs w:val="21"/>
        </w:rPr>
        <w:t xml:space="preserve"> abwechslungsreiche Aufgabe</w:t>
      </w:r>
      <w:r>
        <w:rPr>
          <w:rFonts w:ascii="Candara" w:hAnsi="Candara" w:cs="DINOT"/>
          <w:sz w:val="21"/>
          <w:szCs w:val="21"/>
        </w:rPr>
        <w:t>n</w:t>
      </w:r>
    </w:p>
    <w:p w:rsidR="003435CB" w:rsidRDefault="003435CB" w:rsidP="00B677F0">
      <w:pPr>
        <w:pStyle w:val="Listenabsatz"/>
        <w:numPr>
          <w:ilvl w:val="0"/>
          <w:numId w:val="1"/>
        </w:numPr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Arbeitszeiten zu den Train</w:t>
      </w:r>
      <w:r w:rsidR="00250A82">
        <w:rPr>
          <w:rFonts w:ascii="Candara" w:hAnsi="Candara" w:cs="DINOT"/>
          <w:sz w:val="21"/>
          <w:szCs w:val="21"/>
        </w:rPr>
        <w:t xml:space="preserve">ingsbetreuungszeiten, </w:t>
      </w:r>
      <w:r>
        <w:rPr>
          <w:rFonts w:ascii="Candara" w:hAnsi="Candara" w:cs="DINOT"/>
          <w:sz w:val="21"/>
          <w:szCs w:val="21"/>
        </w:rPr>
        <w:t>Wochenende meistens frei außer es sind Veranstaltungen geplant.</w:t>
      </w:r>
    </w:p>
    <w:p w:rsidR="003435CB" w:rsidRDefault="003435CB" w:rsidP="00B677F0">
      <w:pPr>
        <w:pStyle w:val="Listenabsatz"/>
        <w:numPr>
          <w:ilvl w:val="0"/>
          <w:numId w:val="1"/>
        </w:numPr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Tolle räumliche Einrichtung</w:t>
      </w:r>
    </w:p>
    <w:p w:rsidR="00705B9D" w:rsidRDefault="00705B9D" w:rsidP="00B677F0">
      <w:pPr>
        <w:pStyle w:val="Listenabsatz"/>
        <w:numPr>
          <w:ilvl w:val="0"/>
          <w:numId w:val="1"/>
        </w:numPr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Gratis Trainingsmöglichkeit für dich privat</w:t>
      </w:r>
    </w:p>
    <w:p w:rsidR="00FF3430" w:rsidRDefault="00FF3430" w:rsidP="00B677F0">
      <w:pPr>
        <w:pStyle w:val="Listenabsatz"/>
        <w:numPr>
          <w:ilvl w:val="0"/>
          <w:numId w:val="1"/>
        </w:numPr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Ein</w:t>
      </w:r>
      <w:r w:rsidR="003435CB">
        <w:rPr>
          <w:rFonts w:ascii="Candara" w:hAnsi="Candara" w:cs="DINOT"/>
          <w:sz w:val="21"/>
          <w:szCs w:val="21"/>
        </w:rPr>
        <w:t xml:space="preserve"> dynamisches Team </w:t>
      </w:r>
      <w:r>
        <w:rPr>
          <w:rFonts w:ascii="Candara" w:hAnsi="Candara" w:cs="DINOT"/>
          <w:sz w:val="21"/>
          <w:szCs w:val="21"/>
        </w:rPr>
        <w:t>mit Trainerinnen, Physiotherapeut/</w:t>
      </w:r>
      <w:proofErr w:type="spellStart"/>
      <w:r>
        <w:rPr>
          <w:rFonts w:ascii="Candara" w:hAnsi="Candara" w:cs="DINOT"/>
          <w:sz w:val="21"/>
          <w:szCs w:val="21"/>
        </w:rPr>
        <w:t>Osteopathinnen</w:t>
      </w:r>
      <w:proofErr w:type="spellEnd"/>
      <w:r>
        <w:rPr>
          <w:rFonts w:ascii="Candara" w:hAnsi="Candara" w:cs="DINOT"/>
          <w:sz w:val="21"/>
          <w:szCs w:val="21"/>
        </w:rPr>
        <w:t>,</w:t>
      </w:r>
    </w:p>
    <w:p w:rsidR="003435CB" w:rsidRDefault="00FF3430" w:rsidP="003435CB">
      <w:pPr>
        <w:ind w:left="76"/>
        <w:jc w:val="both"/>
        <w:rPr>
          <w:rFonts w:ascii="Candara" w:hAnsi="Candara" w:cs="DINOT"/>
          <w:sz w:val="21"/>
          <w:szCs w:val="21"/>
        </w:rPr>
      </w:pPr>
      <w:r>
        <w:rPr>
          <w:rFonts w:ascii="Candara" w:hAnsi="Candara" w:cs="DINOT"/>
          <w:sz w:val="21"/>
          <w:szCs w:val="21"/>
        </w:rPr>
        <w:t>Mas</w:t>
      </w:r>
      <w:r w:rsidR="003435CB">
        <w:rPr>
          <w:rFonts w:ascii="Candara" w:hAnsi="Candara" w:cs="DINOT"/>
          <w:sz w:val="21"/>
          <w:szCs w:val="21"/>
        </w:rPr>
        <w:t>seurinnen, Ernährungsberaterin</w:t>
      </w:r>
    </w:p>
    <w:p w:rsidR="003435CB" w:rsidRDefault="003435CB" w:rsidP="003435CB">
      <w:pPr>
        <w:ind w:left="76"/>
        <w:jc w:val="both"/>
        <w:rPr>
          <w:rFonts w:ascii="Candara" w:hAnsi="Candara" w:cs="DINOT"/>
          <w:sz w:val="21"/>
          <w:szCs w:val="21"/>
        </w:rPr>
      </w:pPr>
    </w:p>
    <w:p w:rsidR="003435CB" w:rsidRPr="00FF3430" w:rsidRDefault="003435CB" w:rsidP="003435CB">
      <w:pPr>
        <w:ind w:left="76"/>
        <w:jc w:val="both"/>
        <w:rPr>
          <w:rFonts w:ascii="Candara" w:hAnsi="Candara" w:cs="DINOT"/>
          <w:sz w:val="21"/>
          <w:szCs w:val="21"/>
        </w:rPr>
      </w:pPr>
    </w:p>
    <w:p w:rsidR="00B677F0" w:rsidRPr="00B677F0" w:rsidRDefault="00B677F0" w:rsidP="00E20C2D">
      <w:pPr>
        <w:pStyle w:val="Listenabsatz"/>
        <w:numPr>
          <w:ilvl w:val="0"/>
          <w:numId w:val="1"/>
        </w:numPr>
        <w:ind w:left="-284"/>
        <w:jc w:val="both"/>
        <w:rPr>
          <w:rFonts w:ascii="Candara" w:hAnsi="Candara" w:cs="DINOT"/>
          <w:sz w:val="21"/>
          <w:szCs w:val="21"/>
        </w:rPr>
      </w:pPr>
    </w:p>
    <w:p w:rsidR="007725C1" w:rsidRPr="00764A34" w:rsidRDefault="002D1AA7" w:rsidP="00E20C2D">
      <w:pPr>
        <w:ind w:left="-284"/>
        <w:jc w:val="both"/>
        <w:rPr>
          <w:rFonts w:ascii="Candara" w:hAnsi="Candara" w:cs="DINOT"/>
          <w:sz w:val="21"/>
          <w:szCs w:val="21"/>
        </w:rPr>
      </w:pPr>
      <w:r w:rsidRPr="00764A34">
        <w:rPr>
          <w:rFonts w:ascii="Candara" w:hAnsi="Candara" w:cs="DINOT"/>
          <w:sz w:val="21"/>
          <w:szCs w:val="21"/>
        </w:rPr>
        <w:t>Wenn du bereit bist in einem netten, familiären Team aktiv etwas mitzugestalten und zu bewegen, bist du in unserem TAMAYA</w:t>
      </w:r>
      <w:r w:rsidR="007725C1" w:rsidRPr="00764A34">
        <w:rPr>
          <w:rFonts w:ascii="Candara" w:hAnsi="Candara" w:cs="DINOT"/>
          <w:sz w:val="21"/>
          <w:szCs w:val="21"/>
        </w:rPr>
        <w:t xml:space="preserve"> Team </w:t>
      </w:r>
      <w:r w:rsidR="001F2567" w:rsidRPr="00764A34">
        <w:rPr>
          <w:rFonts w:ascii="Candara" w:hAnsi="Candara" w:cs="DINOT"/>
          <w:sz w:val="21"/>
          <w:szCs w:val="21"/>
        </w:rPr>
        <w:t>genau richtig</w:t>
      </w:r>
      <w:r w:rsidR="007725C1" w:rsidRPr="00764A34">
        <w:rPr>
          <w:rFonts w:ascii="Candara" w:hAnsi="Candara" w:cs="DINOT"/>
          <w:sz w:val="21"/>
          <w:szCs w:val="21"/>
        </w:rPr>
        <w:t>!</w:t>
      </w:r>
    </w:p>
    <w:p w:rsidR="009341CD" w:rsidRPr="00764A34" w:rsidRDefault="009341CD" w:rsidP="009341CD">
      <w:pPr>
        <w:ind w:left="-284"/>
        <w:rPr>
          <w:rFonts w:ascii="Candara" w:hAnsi="Candara" w:cs="DINOT"/>
          <w:b/>
          <w:sz w:val="10"/>
          <w:szCs w:val="10"/>
        </w:rPr>
      </w:pPr>
    </w:p>
    <w:sectPr w:rsidR="009341CD" w:rsidRPr="00764A34" w:rsidSect="00B677F0">
      <w:type w:val="continuous"/>
      <w:pgSz w:w="11906" w:h="16838"/>
      <w:pgMar w:top="284" w:right="707" w:bottom="0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178F7"/>
    <w:multiLevelType w:val="hybridMultilevel"/>
    <w:tmpl w:val="14240B5E"/>
    <w:lvl w:ilvl="0" w:tplc="CE7607D6">
      <w:numFmt w:val="bullet"/>
      <w:lvlText w:val=""/>
      <w:lvlJc w:val="left"/>
      <w:pPr>
        <w:ind w:left="76" w:hanging="360"/>
      </w:pPr>
      <w:rPr>
        <w:rFonts w:ascii="Symbol" w:eastAsia="Times New Roman" w:hAnsi="Symbol" w:cs="DINOT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6"/>
    <w:rsid w:val="00014859"/>
    <w:rsid w:val="00027E8C"/>
    <w:rsid w:val="00036B3C"/>
    <w:rsid w:val="000528BF"/>
    <w:rsid w:val="000905A3"/>
    <w:rsid w:val="000934C3"/>
    <w:rsid w:val="000F5BDE"/>
    <w:rsid w:val="00107451"/>
    <w:rsid w:val="00173594"/>
    <w:rsid w:val="001F2567"/>
    <w:rsid w:val="0024335A"/>
    <w:rsid w:val="00250A82"/>
    <w:rsid w:val="00273595"/>
    <w:rsid w:val="002858D7"/>
    <w:rsid w:val="002A104B"/>
    <w:rsid w:val="002D1AA7"/>
    <w:rsid w:val="002E06B3"/>
    <w:rsid w:val="003435CB"/>
    <w:rsid w:val="003A6F55"/>
    <w:rsid w:val="003B60B6"/>
    <w:rsid w:val="003D443A"/>
    <w:rsid w:val="00416D0E"/>
    <w:rsid w:val="004D575A"/>
    <w:rsid w:val="00553A45"/>
    <w:rsid w:val="005A37FD"/>
    <w:rsid w:val="00674EAD"/>
    <w:rsid w:val="006768A7"/>
    <w:rsid w:val="00705B9D"/>
    <w:rsid w:val="007373AE"/>
    <w:rsid w:val="00764A34"/>
    <w:rsid w:val="007725C1"/>
    <w:rsid w:val="00776466"/>
    <w:rsid w:val="007818CE"/>
    <w:rsid w:val="007E1274"/>
    <w:rsid w:val="00804EB7"/>
    <w:rsid w:val="008257C6"/>
    <w:rsid w:val="00843EA6"/>
    <w:rsid w:val="008B03FA"/>
    <w:rsid w:val="0090320B"/>
    <w:rsid w:val="00934089"/>
    <w:rsid w:val="009341CD"/>
    <w:rsid w:val="00937E8B"/>
    <w:rsid w:val="00942E88"/>
    <w:rsid w:val="00991634"/>
    <w:rsid w:val="009F1744"/>
    <w:rsid w:val="00A11039"/>
    <w:rsid w:val="00A25166"/>
    <w:rsid w:val="00A709A5"/>
    <w:rsid w:val="00A71923"/>
    <w:rsid w:val="00A86BA7"/>
    <w:rsid w:val="00AB28AE"/>
    <w:rsid w:val="00B273C6"/>
    <w:rsid w:val="00B677F0"/>
    <w:rsid w:val="00B830E6"/>
    <w:rsid w:val="00B870F7"/>
    <w:rsid w:val="00B97544"/>
    <w:rsid w:val="00BB721D"/>
    <w:rsid w:val="00C54D36"/>
    <w:rsid w:val="00D0792C"/>
    <w:rsid w:val="00D131E5"/>
    <w:rsid w:val="00D5332F"/>
    <w:rsid w:val="00E007E7"/>
    <w:rsid w:val="00E01BE8"/>
    <w:rsid w:val="00E20C2D"/>
    <w:rsid w:val="00E220D4"/>
    <w:rsid w:val="00E5430F"/>
    <w:rsid w:val="00E836E7"/>
    <w:rsid w:val="00E84B65"/>
    <w:rsid w:val="00EA374B"/>
    <w:rsid w:val="00ED08FC"/>
    <w:rsid w:val="00F01B9D"/>
    <w:rsid w:val="00F41780"/>
    <w:rsid w:val="00F81EA5"/>
    <w:rsid w:val="00FA770D"/>
    <w:rsid w:val="00FB3DC7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818F-AFDC-42BD-B6AF-F6E98EF8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B65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E84B65"/>
    <w:pPr>
      <w:keepNext/>
      <w:tabs>
        <w:tab w:val="left" w:pos="851"/>
      </w:tabs>
      <w:outlineLvl w:val="0"/>
    </w:pPr>
    <w:rPr>
      <w:rFonts w:ascii="Tahoma" w:hAnsi="Tahoma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E84B65"/>
    <w:pPr>
      <w:keepNext/>
      <w:jc w:val="center"/>
      <w:outlineLvl w:val="1"/>
    </w:pPr>
    <w:rPr>
      <w:rFonts w:ascii="Tahoma" w:hAnsi="Tahoma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E84B65"/>
    <w:pPr>
      <w:keepNext/>
      <w:tabs>
        <w:tab w:val="left" w:pos="851"/>
        <w:tab w:val="left" w:pos="3261"/>
      </w:tabs>
      <w:ind w:left="3255"/>
      <w:outlineLvl w:val="2"/>
    </w:pPr>
    <w:rPr>
      <w:rFonts w:ascii="Tahoma" w:hAnsi="Tahoma"/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E84B65"/>
    <w:pPr>
      <w:keepNext/>
      <w:shd w:val="pct15" w:color="auto" w:fill="FFFFFF"/>
      <w:jc w:val="center"/>
      <w:outlineLvl w:val="3"/>
    </w:pPr>
    <w:rPr>
      <w:rFonts w:ascii="Tahoma" w:hAnsi="Tahoma"/>
      <w:b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443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443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443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443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44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D575A"/>
    <w:rPr>
      <w:rFonts w:ascii="Tahoma" w:hAnsi="Tahoma"/>
      <w:b/>
      <w:sz w:val="2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4D575A"/>
    <w:rPr>
      <w:rFonts w:ascii="Tahoma" w:hAnsi="Tahoma"/>
      <w:b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D575A"/>
    <w:rPr>
      <w:rFonts w:ascii="Tahoma" w:hAnsi="Tahoma"/>
      <w:b/>
      <w:sz w:val="2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4D575A"/>
    <w:rPr>
      <w:rFonts w:ascii="Tahoma" w:hAnsi="Tahoma"/>
      <w:b/>
      <w:sz w:val="22"/>
      <w:shd w:val="pct15" w:color="auto" w:fill="FFFFFF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575A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575A"/>
    <w:rPr>
      <w:rFonts w:asciiTheme="minorHAnsi" w:eastAsiaTheme="minorEastAsia" w:hAnsiTheme="minorHAnsi" w:cstheme="minorBid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575A"/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575A"/>
    <w:rPr>
      <w:rFonts w:asciiTheme="minorHAnsi" w:eastAsiaTheme="minorEastAsia" w:hAnsiTheme="minorHAnsi" w:cstheme="minorBidi"/>
      <w:i/>
      <w:iCs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D575A"/>
    <w:pPr>
      <w:ind w:left="708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443A"/>
    <w:rPr>
      <w:rFonts w:asciiTheme="majorHAnsi" w:eastAsiaTheme="majorEastAsia" w:hAnsiTheme="majorHAnsi" w:cstheme="majorBidi"/>
      <w:sz w:val="22"/>
      <w:szCs w:val="22"/>
      <w:lang w:val="de-DE" w:eastAsia="de-DE"/>
    </w:rPr>
  </w:style>
  <w:style w:type="paragraph" w:styleId="Titel">
    <w:name w:val="Title"/>
    <w:basedOn w:val="Standard"/>
    <w:link w:val="TitelZchn"/>
    <w:qFormat/>
    <w:rsid w:val="00E84B65"/>
    <w:pPr>
      <w:pBdr>
        <w:bottom w:val="single" w:sz="4" w:space="1" w:color="auto"/>
      </w:pBdr>
      <w:jc w:val="center"/>
    </w:pPr>
    <w:rPr>
      <w:rFonts w:ascii="Tahoma" w:hAnsi="Tahoma"/>
      <w:b/>
      <w:spacing w:val="100"/>
      <w:sz w:val="28"/>
    </w:rPr>
  </w:style>
  <w:style w:type="character" w:customStyle="1" w:styleId="TitelZchn">
    <w:name w:val="Titel Zchn"/>
    <w:basedOn w:val="Absatz-Standardschriftart"/>
    <w:link w:val="Titel"/>
    <w:rsid w:val="00E84B65"/>
    <w:rPr>
      <w:rFonts w:ascii="Tahoma" w:hAnsi="Tahoma"/>
      <w:b/>
      <w:spacing w:val="100"/>
      <w:sz w:val="28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E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EA6"/>
    <w:rPr>
      <w:rFonts w:ascii="Tahoma" w:hAnsi="Tahoma" w:cs="Tahoma"/>
      <w:sz w:val="16"/>
      <w:szCs w:val="16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B60B6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3B60B6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B6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tamaya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tamaya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4719-B4A4-42BE-92B9-BAB2A43B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Neumann</dc:creator>
  <cp:lastModifiedBy>Tamaya</cp:lastModifiedBy>
  <cp:revision>2</cp:revision>
  <cp:lastPrinted>2026-05-12T07:31:00Z</cp:lastPrinted>
  <dcterms:created xsi:type="dcterms:W3CDTF">2026-05-12T07:32:00Z</dcterms:created>
  <dcterms:modified xsi:type="dcterms:W3CDTF">2026-05-12T07:32:00Z</dcterms:modified>
</cp:coreProperties>
</file>